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C4" w:rsidRPr="00201CEF" w:rsidRDefault="003C7EC4" w:rsidP="003C7EC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01CE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7265" cy="882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EC4" w:rsidRPr="00201CEF" w:rsidRDefault="003C7EC4" w:rsidP="003C7EC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7EC4" w:rsidRPr="00201CEF" w:rsidRDefault="003C7EC4" w:rsidP="003C7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ДЕПАРТАМЕНТ ГОСУДАРСТВЕННОГО</w:t>
      </w:r>
    </w:p>
    <w:p w:rsidR="003C7EC4" w:rsidRPr="00201CEF" w:rsidRDefault="003C7EC4" w:rsidP="003C7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РЕГУЛИРОВАНИЯ ЦЕН И ТАРИФОВ</w:t>
      </w:r>
    </w:p>
    <w:p w:rsidR="003C7EC4" w:rsidRPr="00201CEF" w:rsidRDefault="003C7EC4" w:rsidP="003C7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3C7EC4" w:rsidRPr="00201CEF" w:rsidRDefault="003C7EC4" w:rsidP="003C7EC4">
      <w:pPr>
        <w:jc w:val="center"/>
        <w:rPr>
          <w:rFonts w:ascii="Times New Roman" w:hAnsi="Times New Roman" w:cs="Times New Roman"/>
          <w:b/>
          <w:szCs w:val="28"/>
        </w:rPr>
      </w:pPr>
    </w:p>
    <w:p w:rsidR="003C7EC4" w:rsidRPr="00201CEF" w:rsidRDefault="003C7EC4" w:rsidP="003C7EC4">
      <w:pPr>
        <w:pStyle w:val="a3"/>
        <w:rPr>
          <w:b/>
        </w:rPr>
      </w:pPr>
      <w:r w:rsidRPr="00201CEF">
        <w:rPr>
          <w:b/>
        </w:rPr>
        <w:t>П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3C7EC4" w:rsidRPr="00201CEF" w:rsidTr="00846445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3C7EC4" w:rsidRPr="00201CEF" w:rsidRDefault="003C7EC4" w:rsidP="00846445">
            <w:pPr>
              <w:pStyle w:val="a3"/>
              <w:tabs>
                <w:tab w:val="left" w:pos="2656"/>
              </w:tabs>
              <w:ind w:left="-108"/>
              <w:jc w:val="left"/>
            </w:pPr>
          </w:p>
        </w:tc>
      </w:tr>
    </w:tbl>
    <w:p w:rsidR="003C7EC4" w:rsidRPr="00201CEF" w:rsidRDefault="003C7EC4" w:rsidP="003C7EC4">
      <w:pPr>
        <w:jc w:val="both"/>
        <w:rPr>
          <w:rFonts w:ascii="Times New Roman" w:hAnsi="Times New Roman" w:cs="Times New Roman"/>
          <w:sz w:val="28"/>
          <w:szCs w:val="28"/>
        </w:rPr>
      </w:pPr>
      <w:r w:rsidRPr="00201CEF">
        <w:rPr>
          <w:rFonts w:ascii="Times New Roman" w:hAnsi="Times New Roman" w:cs="Times New Roman"/>
          <w:sz w:val="28"/>
          <w:szCs w:val="28"/>
        </w:rPr>
        <w:t>от «1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1CE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201CEF">
        <w:rPr>
          <w:rFonts w:ascii="Times New Roman" w:hAnsi="Times New Roman" w:cs="Times New Roman"/>
          <w:sz w:val="28"/>
          <w:szCs w:val="28"/>
        </w:rPr>
        <w:t xml:space="preserve"> 2015 года</w:t>
      </w:r>
      <w:r w:rsidRPr="00201CE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201CEF">
        <w:rPr>
          <w:rFonts w:ascii="Times New Roman" w:hAnsi="Times New Roman" w:cs="Times New Roman"/>
          <w:sz w:val="28"/>
          <w:szCs w:val="28"/>
        </w:rPr>
        <w:tab/>
      </w:r>
      <w:r w:rsidRPr="00201CEF">
        <w:rPr>
          <w:rFonts w:ascii="Times New Roman" w:hAnsi="Times New Roman" w:cs="Times New Roman"/>
          <w:sz w:val="28"/>
          <w:szCs w:val="28"/>
        </w:rPr>
        <w:tab/>
        <w:t xml:space="preserve"> № 15/</w:t>
      </w:r>
      <w:r w:rsidR="009B1CAF">
        <w:rPr>
          <w:rFonts w:ascii="Times New Roman" w:hAnsi="Times New Roman" w:cs="Times New Roman"/>
          <w:sz w:val="28"/>
          <w:szCs w:val="28"/>
        </w:rPr>
        <w:t>41</w:t>
      </w:r>
    </w:p>
    <w:p w:rsidR="003C7EC4" w:rsidRPr="00201CEF" w:rsidRDefault="003C7EC4" w:rsidP="003C7EC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01CEF">
        <w:rPr>
          <w:rFonts w:ascii="Times New Roman" w:hAnsi="Times New Roman" w:cs="Times New Roman"/>
          <w:b/>
          <w:sz w:val="28"/>
          <w:szCs w:val="28"/>
        </w:rPr>
        <w:t xml:space="preserve"> в постановление департамента</w:t>
      </w: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EF">
        <w:rPr>
          <w:rFonts w:ascii="Times New Roman" w:hAnsi="Times New Roman" w:cs="Times New Roman"/>
          <w:b/>
          <w:sz w:val="28"/>
          <w:szCs w:val="28"/>
        </w:rPr>
        <w:t>государственного регулирования цен и тарифов Костромской области</w:t>
      </w:r>
    </w:p>
    <w:p w:rsidR="00E45CAB" w:rsidRDefault="003C7EC4" w:rsidP="003C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C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3C7EC4">
        <w:rPr>
          <w:rFonts w:ascii="Times New Roman" w:hAnsi="Times New Roman" w:cs="Times New Roman"/>
          <w:b/>
          <w:sz w:val="28"/>
          <w:szCs w:val="28"/>
        </w:rPr>
        <w:t xml:space="preserve">16.12.2014 № 14/453 «Об утверждении производственных программ </w:t>
      </w:r>
    </w:p>
    <w:p w:rsidR="003C7EC4" w:rsidRPr="003C7EC4" w:rsidRDefault="003C7EC4" w:rsidP="003C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C4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3C7EC4">
        <w:rPr>
          <w:rFonts w:ascii="Times New Roman" w:hAnsi="Times New Roman" w:cs="Times New Roman"/>
          <w:b/>
          <w:sz w:val="28"/>
          <w:szCs w:val="28"/>
        </w:rPr>
        <w:t>Тепловодоканал</w:t>
      </w:r>
      <w:proofErr w:type="spellEnd"/>
      <w:r w:rsidRPr="003C7EC4">
        <w:rPr>
          <w:rFonts w:ascii="Times New Roman" w:hAnsi="Times New Roman" w:cs="Times New Roman"/>
          <w:b/>
          <w:sz w:val="28"/>
          <w:szCs w:val="28"/>
        </w:rPr>
        <w:t>» в сфере водоснабжения и водоотведения на 2015-2017 годы, установлении тарифов на питьевую воду и водоотведение для потребителей ООО «</w:t>
      </w:r>
      <w:proofErr w:type="spellStart"/>
      <w:r w:rsidRPr="003C7EC4">
        <w:rPr>
          <w:rFonts w:ascii="Times New Roman" w:hAnsi="Times New Roman" w:cs="Times New Roman"/>
          <w:b/>
          <w:sz w:val="28"/>
          <w:szCs w:val="28"/>
        </w:rPr>
        <w:t>Тепловодоканал</w:t>
      </w:r>
      <w:proofErr w:type="spellEnd"/>
      <w:r w:rsidRPr="003C7EC4">
        <w:rPr>
          <w:rFonts w:ascii="Times New Roman" w:hAnsi="Times New Roman" w:cs="Times New Roman"/>
          <w:b/>
          <w:sz w:val="28"/>
          <w:szCs w:val="28"/>
        </w:rPr>
        <w:t>» в г. Буй на 2015-2017 годы и о признании утратившим силу постановления департамента государственного регулирования цен и тарифов Костромской области от 16.12.2013 № 13/539»</w:t>
      </w: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EC4" w:rsidRPr="006C0E1B" w:rsidRDefault="003C7EC4" w:rsidP="003C7E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7 декабря 2011 года № 416-ФЗ «О водоснабжении и водоотведении», </w:t>
      </w:r>
      <w:hyperlink r:id="rId5" w:history="1">
        <w:r w:rsidRPr="006C0E1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C0E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hyperlink r:id="rId6" w:history="1">
        <w:r w:rsidRPr="006C0E1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C0E1B">
        <w:rPr>
          <w:rFonts w:ascii="Times New Roman" w:hAnsi="Times New Roman" w:cs="Times New Roman"/>
          <w:sz w:val="28"/>
          <w:szCs w:val="28"/>
        </w:rPr>
        <w:t xml:space="preserve">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строительства</w:t>
      </w:r>
    </w:p>
    <w:p w:rsidR="003C7EC4" w:rsidRPr="006C0E1B" w:rsidRDefault="003C7EC4" w:rsidP="003C7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E1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E1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апреля </w:t>
      </w:r>
      <w:r w:rsidRPr="006C0E1B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6C0E1B">
        <w:rPr>
          <w:rFonts w:ascii="Times New Roman" w:hAnsi="Times New Roman" w:cs="Times New Roman"/>
          <w:sz w:val="28"/>
          <w:szCs w:val="28"/>
        </w:rPr>
        <w:t xml:space="preserve"> 162/</w:t>
      </w:r>
      <w:proofErr w:type="spellStart"/>
      <w:r w:rsidRPr="006C0E1B"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0E1B">
        <w:rPr>
          <w:rFonts w:ascii="Times New Roman" w:hAnsi="Times New Roman" w:cs="Times New Roman"/>
          <w:sz w:val="28"/>
          <w:szCs w:val="28"/>
        </w:rPr>
        <w:t>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</w:t>
      </w:r>
      <w:r>
        <w:rPr>
          <w:rFonts w:ascii="Times New Roman" w:hAnsi="Times New Roman" w:cs="Times New Roman"/>
          <w:sz w:val="28"/>
          <w:szCs w:val="28"/>
        </w:rPr>
        <w:t xml:space="preserve">ских значений таких показателей»,  </w:t>
      </w:r>
      <w:r w:rsidRPr="006C0E1B">
        <w:rPr>
          <w:rFonts w:ascii="Times New Roman" w:hAnsi="Times New Roman" w:cs="Times New Roman"/>
          <w:sz w:val="28"/>
          <w:szCs w:val="28"/>
        </w:rPr>
        <w:t xml:space="preserve">и руководствуясь Положением о департаменте государственного регулирования цен и тарифов Костромской области, утвержденным постановлением администрации Костромской области  от 31 июля 2012 года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0E1B">
        <w:rPr>
          <w:rFonts w:ascii="Times New Roman" w:hAnsi="Times New Roman" w:cs="Times New Roman"/>
          <w:sz w:val="28"/>
          <w:szCs w:val="28"/>
        </w:rPr>
        <w:t xml:space="preserve">№ 313-а «О департаменте государственного регулирования цен и тарифов Костромской области», </w:t>
      </w:r>
    </w:p>
    <w:p w:rsidR="003C7EC4" w:rsidRPr="006C0E1B" w:rsidRDefault="003C7EC4" w:rsidP="003C7EC4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C0E1B">
        <w:rPr>
          <w:rFonts w:ascii="Times New Roman" w:hAnsi="Times New Roman"/>
          <w:sz w:val="28"/>
          <w:szCs w:val="28"/>
        </w:rPr>
        <w:t>департамент государственного регулирования цен и тарифов Костромской области ПОСТАНОВЛЯЕТ:</w:t>
      </w:r>
    </w:p>
    <w:p w:rsidR="003C7EC4" w:rsidRPr="003C7EC4" w:rsidRDefault="003C7EC4" w:rsidP="003C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постановление департамента государственного регулирования цен и тарифов Костромской </w:t>
      </w:r>
      <w:r w:rsidRPr="003C7EC4">
        <w:rPr>
          <w:rFonts w:ascii="Times New Roman" w:hAnsi="Times New Roman" w:cs="Times New Roman"/>
          <w:sz w:val="28"/>
          <w:szCs w:val="28"/>
        </w:rPr>
        <w:t>области от 16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C7EC4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C7EC4">
        <w:rPr>
          <w:rFonts w:ascii="Times New Roman" w:hAnsi="Times New Roman" w:cs="Times New Roman"/>
          <w:sz w:val="28"/>
          <w:szCs w:val="28"/>
        </w:rPr>
        <w:t>№ 14/453 «Об утверждении производственных программ ООО «</w:t>
      </w:r>
      <w:proofErr w:type="spellStart"/>
      <w:r w:rsidRPr="003C7EC4"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 w:rsidRPr="003C7EC4">
        <w:rPr>
          <w:rFonts w:ascii="Times New Roman" w:hAnsi="Times New Roman" w:cs="Times New Roman"/>
          <w:sz w:val="28"/>
          <w:szCs w:val="28"/>
        </w:rPr>
        <w:t>» в сфере водоснабжения и водоотведения на 2015-2017 годы, установлении тарифов на питьевую воду и водоотведение для потребителей ООО «</w:t>
      </w:r>
      <w:proofErr w:type="spellStart"/>
      <w:r w:rsidRPr="003C7EC4"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 w:rsidRPr="003C7EC4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3C7EC4">
        <w:rPr>
          <w:rFonts w:ascii="Times New Roman" w:hAnsi="Times New Roman" w:cs="Times New Roman"/>
          <w:sz w:val="28"/>
          <w:szCs w:val="28"/>
        </w:rPr>
        <w:t>г.Буй</w:t>
      </w:r>
      <w:proofErr w:type="spellEnd"/>
      <w:r w:rsidRPr="003C7EC4">
        <w:rPr>
          <w:rFonts w:ascii="Times New Roman" w:hAnsi="Times New Roman" w:cs="Times New Roman"/>
          <w:sz w:val="28"/>
          <w:szCs w:val="28"/>
        </w:rPr>
        <w:t xml:space="preserve"> на 2015-2017 годы и о признании утратившим силу постановления департамента государственного регулирования цен и тарифов Костромской области от 16.12.2013 № 13/539»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EC4">
        <w:rPr>
          <w:rFonts w:ascii="Times New Roman" w:hAnsi="Times New Roman" w:cs="Times New Roman"/>
          <w:sz w:val="28"/>
          <w:szCs w:val="28"/>
        </w:rPr>
        <w:t>следующие</w:t>
      </w:r>
      <w:r w:rsidRPr="003C7E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EC4">
        <w:rPr>
          <w:rFonts w:ascii="Times New Roman" w:hAnsi="Times New Roman" w:cs="Times New Roman"/>
          <w:sz w:val="28"/>
          <w:szCs w:val="28"/>
        </w:rPr>
        <w:t>изменения:</w:t>
      </w:r>
    </w:p>
    <w:p w:rsidR="003C7EC4" w:rsidRPr="006066BB" w:rsidRDefault="003C7EC4" w:rsidP="003C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EC4">
        <w:rPr>
          <w:rFonts w:ascii="Times New Roman" w:hAnsi="Times New Roman" w:cs="Times New Roman"/>
          <w:sz w:val="28"/>
          <w:szCs w:val="28"/>
        </w:rPr>
        <w:t>1) Производственную програм</w:t>
      </w:r>
      <w:r w:rsidRPr="006066BB">
        <w:rPr>
          <w:rFonts w:ascii="Times New Roman" w:hAnsi="Times New Roman" w:cs="Times New Roman"/>
          <w:sz w:val="28"/>
          <w:szCs w:val="28"/>
        </w:rPr>
        <w:t xml:space="preserve">му </w:t>
      </w:r>
      <w:r w:rsidRPr="003C7EC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C7EC4"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 w:rsidRPr="003C7EC4">
        <w:rPr>
          <w:rFonts w:ascii="Times New Roman" w:hAnsi="Times New Roman" w:cs="Times New Roman"/>
          <w:sz w:val="28"/>
          <w:szCs w:val="28"/>
        </w:rPr>
        <w:t>» в сфере водоснабжения на 2015-2017 годы (приложение № 1)</w:t>
      </w:r>
      <w:r w:rsidRPr="006066BB">
        <w:rPr>
          <w:rFonts w:ascii="Times New Roman" w:hAnsi="Times New Roman" w:cs="Times New Roman"/>
          <w:sz w:val="28"/>
          <w:szCs w:val="28"/>
        </w:rPr>
        <w:t xml:space="preserve"> дополнить разделом 3 следующего содержания:</w:t>
      </w: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«Раздел 3. </w:t>
      </w:r>
      <w:r w:rsidRPr="00EB4200">
        <w:rPr>
          <w:rFonts w:ascii="Times New Roman" w:hAnsi="Times New Roman" w:cs="Times New Roman"/>
          <w:sz w:val="28"/>
          <w:szCs w:val="28"/>
        </w:rPr>
        <w:t>ПОКАЗАТЕЛИ НАДЕЖНОСТИ, КАЧЕСТВА И ЭНЕРГЕТИЧЕСКОЙ ЭФФЕКТИВНОСТИ ОБЪЕКТОВ ЦЕНТРАЛИЗОВАННЫХ СИСТЕМ ВОДОСНАБЖЕНИЯ</w:t>
      </w: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4200">
        <w:rPr>
          <w:rFonts w:ascii="Times New Roman" w:hAnsi="Times New Roman" w:cs="Times New Roman"/>
          <w:sz w:val="28"/>
          <w:szCs w:val="28"/>
        </w:rPr>
        <w:t xml:space="preserve">НА </w:t>
      </w:r>
      <w:r w:rsidR="00E45CAB">
        <w:rPr>
          <w:rFonts w:ascii="Times New Roman" w:hAnsi="Times New Roman" w:cs="Times New Roman"/>
          <w:sz w:val="28"/>
          <w:szCs w:val="28"/>
        </w:rPr>
        <w:t xml:space="preserve">2015 – 2017 </w:t>
      </w:r>
      <w:r w:rsidR="00E45CAB" w:rsidRPr="00EB4200">
        <w:rPr>
          <w:rFonts w:ascii="Times New Roman" w:hAnsi="Times New Roman" w:cs="Times New Roman"/>
          <w:sz w:val="28"/>
          <w:szCs w:val="28"/>
        </w:rPr>
        <w:t>ГОД</w:t>
      </w:r>
      <w:r w:rsidR="00E45CAB">
        <w:rPr>
          <w:rFonts w:ascii="Times New Roman" w:hAnsi="Times New Roman" w:cs="Times New Roman"/>
          <w:sz w:val="28"/>
          <w:szCs w:val="28"/>
        </w:rPr>
        <w:t xml:space="preserve">Ы    </w:t>
      </w:r>
    </w:p>
    <w:p w:rsidR="00E45CAB" w:rsidRDefault="00E45CAB" w:rsidP="003C7E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5224"/>
        <w:gridCol w:w="1276"/>
        <w:gridCol w:w="1276"/>
        <w:gridCol w:w="1241"/>
      </w:tblGrid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24" w:type="dxa"/>
          </w:tcPr>
          <w:p w:rsidR="003C7EC4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</w:p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4DD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2015 г.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2016 г.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2017 г.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17" w:type="dxa"/>
            <w:gridSpan w:val="4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Показатели качества питьевой воды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1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1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17" w:type="dxa"/>
            <w:gridSpan w:val="4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Показатели качества горячей воды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1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воды, %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1" w:type="dxa"/>
            <w:vAlign w:val="center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0,00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17" w:type="dxa"/>
            <w:gridSpan w:val="4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Показатели надежности и бесперебойности водоснабжения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674DD">
              <w:rPr>
                <w:rFonts w:ascii="Times New Roman" w:hAnsi="Times New Roman" w:cs="Times New Roman"/>
              </w:rPr>
              <w:t xml:space="preserve">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</w:t>
            </w:r>
            <w:r w:rsidRPr="003674DD">
              <w:rPr>
                <w:rFonts w:ascii="Times New Roman" w:hAnsi="Times New Roman" w:cs="Times New Roman"/>
              </w:rPr>
              <w:lastRenderedPageBreak/>
              <w:t>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0,57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</w:t>
            </w:r>
            <w:r>
              <w:rPr>
                <w:rFonts w:ascii="Times New Roman" w:hAnsi="Times New Roman" w:cs="Times New Roman"/>
              </w:rPr>
              <w:t xml:space="preserve">твляющей горячее водоснабжение, </w:t>
            </w:r>
            <w:r w:rsidRPr="003674DD">
              <w:rPr>
                <w:rFonts w:ascii="Times New Roman" w:hAnsi="Times New Roman" w:cs="Times New Roman"/>
              </w:rPr>
              <w:t>по подаче горячей воды, возникших в результате аварий, повреждений и иных технологических нарушений на объектах цен</w:t>
            </w:r>
            <w:r>
              <w:rPr>
                <w:rFonts w:ascii="Times New Roman" w:hAnsi="Times New Roman" w:cs="Times New Roman"/>
              </w:rPr>
              <w:t xml:space="preserve">трализованной системы </w:t>
            </w:r>
            <w:r w:rsidRPr="003674DD">
              <w:rPr>
                <w:rFonts w:ascii="Times New Roman" w:hAnsi="Times New Roman" w:cs="Times New Roman"/>
              </w:rPr>
              <w:t>горячего водоснабжения, принадлежащих организации, осуществляющей горячее водоснабжение, в расчете на протяженность водопроводной сети в год (ед./км)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A40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7EC4" w:rsidRPr="003674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17" w:type="dxa"/>
            <w:gridSpan w:val="4"/>
          </w:tcPr>
          <w:p w:rsidR="00A400A9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Показатели энергетической эффективности</w:t>
            </w:r>
            <w:r w:rsidR="00A400A9">
              <w:rPr>
                <w:rFonts w:ascii="Times New Roman" w:hAnsi="Times New Roman" w:cs="Times New Roman"/>
              </w:rPr>
              <w:t xml:space="preserve"> </w:t>
            </w:r>
          </w:p>
          <w:p w:rsidR="003C7EC4" w:rsidRPr="003674DD" w:rsidRDefault="00A400A9" w:rsidP="00A40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 централизованных систем горячего водоснабжения, холодного водоснабжения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7EC4" w:rsidRPr="003674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7EC4" w:rsidRPr="003674D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удельное количество тепловой энергии, расходуемое на подогрев горячей воды (Гкал/куб. м)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0,0508</w:t>
            </w:r>
          </w:p>
        </w:tc>
        <w:tc>
          <w:tcPr>
            <w:tcW w:w="1276" w:type="dxa"/>
          </w:tcPr>
          <w:p w:rsidR="003C7EC4" w:rsidRDefault="003C7EC4" w:rsidP="00846445">
            <w:pPr>
              <w:jc w:val="center"/>
            </w:pPr>
            <w:r w:rsidRPr="00F27A13">
              <w:rPr>
                <w:rFonts w:ascii="Times New Roman" w:hAnsi="Times New Roman" w:cs="Times New Roman"/>
              </w:rPr>
              <w:t>0,0508</w:t>
            </w:r>
          </w:p>
        </w:tc>
        <w:tc>
          <w:tcPr>
            <w:tcW w:w="1241" w:type="dxa"/>
          </w:tcPr>
          <w:p w:rsidR="003C7EC4" w:rsidRDefault="003C7EC4" w:rsidP="00846445">
            <w:pPr>
              <w:jc w:val="center"/>
            </w:pPr>
            <w:r w:rsidRPr="00F27A13">
              <w:rPr>
                <w:rFonts w:ascii="Times New Roman" w:hAnsi="Times New Roman" w:cs="Times New Roman"/>
              </w:rPr>
              <w:t>0,0508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7EC4" w:rsidRPr="003674DD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(кВт*ч/куб. м)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7EC4" w:rsidRPr="003674DD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 м)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</w:tbl>
    <w:p w:rsidR="003C7EC4" w:rsidRDefault="003C7EC4" w:rsidP="003C7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C7EC4" w:rsidRPr="00331C38" w:rsidRDefault="003C7EC4" w:rsidP="003C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Производственную </w:t>
      </w:r>
      <w:r w:rsidRPr="003C7EC4">
        <w:rPr>
          <w:rFonts w:ascii="Times New Roman" w:hAnsi="Times New Roman" w:cs="Times New Roman"/>
          <w:sz w:val="28"/>
          <w:szCs w:val="28"/>
        </w:rPr>
        <w:t>программу ООО «</w:t>
      </w:r>
      <w:proofErr w:type="spellStart"/>
      <w:r w:rsidRPr="003C7EC4">
        <w:rPr>
          <w:rFonts w:ascii="Times New Roman" w:hAnsi="Times New Roman" w:cs="Times New Roman"/>
          <w:sz w:val="28"/>
          <w:szCs w:val="28"/>
        </w:rPr>
        <w:t>Тепловодоканал</w:t>
      </w:r>
      <w:proofErr w:type="spellEnd"/>
      <w:r w:rsidRPr="003C7EC4">
        <w:rPr>
          <w:rFonts w:ascii="Times New Roman" w:hAnsi="Times New Roman" w:cs="Times New Roman"/>
          <w:sz w:val="28"/>
          <w:szCs w:val="28"/>
        </w:rPr>
        <w:t>» в сфере водоотведения и очистки сточных вод на 2015-2017 годы (</w:t>
      </w:r>
      <w:r w:rsidRPr="00BF5CF4">
        <w:rPr>
          <w:rFonts w:ascii="Times New Roman" w:hAnsi="Times New Roman" w:cs="Times New Roman"/>
          <w:sz w:val="28"/>
          <w:szCs w:val="28"/>
        </w:rPr>
        <w:t>приложение № 2)</w:t>
      </w:r>
      <w:r w:rsidRPr="00331C38">
        <w:rPr>
          <w:rFonts w:ascii="Times New Roman" w:hAnsi="Times New Roman" w:cs="Times New Roman"/>
          <w:sz w:val="28"/>
          <w:szCs w:val="28"/>
        </w:rPr>
        <w:t xml:space="preserve"> дополнить разделом 3 следующего содержания:</w:t>
      </w:r>
    </w:p>
    <w:p w:rsidR="00E45CAB" w:rsidRDefault="003C7EC4" w:rsidP="003C7E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«Раздел 3. </w:t>
      </w:r>
      <w:r w:rsidRPr="00EB4200">
        <w:rPr>
          <w:rFonts w:ascii="Times New Roman" w:hAnsi="Times New Roman" w:cs="Times New Roman"/>
          <w:sz w:val="28"/>
          <w:szCs w:val="28"/>
        </w:rPr>
        <w:t xml:space="preserve">ПОКАЗАТЕЛИ НАДЕЖНОСТИ, КАЧЕСТВА И ЭНЕРГЕТИЧЕСКОЙ ЭФФЕКТИВНОСТИ ОБЪЕКТОВ ЦЕНТРАЛИЗОВАННЫХ СИСТЕМ </w:t>
      </w:r>
      <w:r>
        <w:rPr>
          <w:rFonts w:ascii="Times New Roman" w:hAnsi="Times New Roman" w:cs="Times New Roman"/>
          <w:sz w:val="28"/>
          <w:szCs w:val="28"/>
        </w:rPr>
        <w:t>ВОДООТВЕДЕНИЯ</w:t>
      </w:r>
      <w:r w:rsidRPr="00EB4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4200">
        <w:rPr>
          <w:rFonts w:ascii="Times New Roman" w:hAnsi="Times New Roman" w:cs="Times New Roman"/>
          <w:sz w:val="28"/>
          <w:szCs w:val="28"/>
        </w:rPr>
        <w:t xml:space="preserve">НА </w:t>
      </w:r>
      <w:r w:rsidR="00E45CAB">
        <w:rPr>
          <w:rFonts w:ascii="Times New Roman" w:hAnsi="Times New Roman" w:cs="Times New Roman"/>
          <w:sz w:val="28"/>
          <w:szCs w:val="28"/>
        </w:rPr>
        <w:t xml:space="preserve">2015 – 2017 </w:t>
      </w:r>
      <w:r w:rsidR="00E45CAB" w:rsidRPr="00EB4200">
        <w:rPr>
          <w:rFonts w:ascii="Times New Roman" w:hAnsi="Times New Roman" w:cs="Times New Roman"/>
          <w:sz w:val="28"/>
          <w:szCs w:val="28"/>
        </w:rPr>
        <w:t>ГОД</w:t>
      </w:r>
      <w:r w:rsidR="00E45CAB">
        <w:rPr>
          <w:rFonts w:ascii="Times New Roman" w:hAnsi="Times New Roman" w:cs="Times New Roman"/>
          <w:sz w:val="28"/>
          <w:szCs w:val="28"/>
        </w:rPr>
        <w:t xml:space="preserve">Ы    </w:t>
      </w:r>
    </w:p>
    <w:p w:rsidR="003C7EC4" w:rsidRDefault="003C7EC4" w:rsidP="003C7EC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5224"/>
        <w:gridCol w:w="1276"/>
        <w:gridCol w:w="1276"/>
        <w:gridCol w:w="1241"/>
      </w:tblGrid>
      <w:tr w:rsidR="003C7EC4" w:rsidRPr="003674DD" w:rsidTr="00846445">
        <w:tc>
          <w:tcPr>
            <w:tcW w:w="554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24" w:type="dxa"/>
          </w:tcPr>
          <w:p w:rsidR="003C7EC4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</w:p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674DD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2015 г.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2016 г.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плановое значение показателя на 2017 г.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A40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7EC4" w:rsidRPr="003674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17" w:type="dxa"/>
            <w:gridSpan w:val="4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Показатели надежности и бесперебойности водоотведения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7EC4" w:rsidRPr="003674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год, (ед./км)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A40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7EC4" w:rsidRPr="003674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17" w:type="dxa"/>
            <w:gridSpan w:val="4"/>
          </w:tcPr>
          <w:p w:rsidR="003C7EC4" w:rsidRPr="003674DD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Показатели качества очистки сточных вод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7EC4" w:rsidRPr="003674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224" w:type="dxa"/>
          </w:tcPr>
          <w:p w:rsidR="003C7EC4" w:rsidRPr="003674DD" w:rsidRDefault="003C7EC4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водоотведения,  %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1" w:type="dxa"/>
          </w:tcPr>
          <w:p w:rsidR="003C7EC4" w:rsidRPr="003674DD" w:rsidRDefault="003C7EC4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C7EC4" w:rsidRPr="003674DD" w:rsidTr="00846445">
        <w:tc>
          <w:tcPr>
            <w:tcW w:w="554" w:type="dxa"/>
          </w:tcPr>
          <w:p w:rsidR="003C7EC4" w:rsidRPr="003674DD" w:rsidRDefault="00A400A9" w:rsidP="00A40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7EC4" w:rsidRPr="003674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17" w:type="dxa"/>
            <w:gridSpan w:val="4"/>
          </w:tcPr>
          <w:p w:rsidR="00A400A9" w:rsidRDefault="003C7EC4" w:rsidP="00A400A9">
            <w:pPr>
              <w:jc w:val="center"/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Показатели энергетической эффективности</w:t>
            </w:r>
            <w:r w:rsidR="00A400A9">
              <w:rPr>
                <w:rFonts w:ascii="Times New Roman" w:hAnsi="Times New Roman" w:cs="Times New Roman"/>
              </w:rPr>
              <w:t xml:space="preserve">  </w:t>
            </w:r>
          </w:p>
          <w:p w:rsidR="003C7EC4" w:rsidRPr="003674DD" w:rsidRDefault="00A400A9" w:rsidP="00A40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объектов централизованной системы </w:t>
            </w:r>
            <w:r w:rsidRPr="003674DD">
              <w:rPr>
                <w:rFonts w:ascii="Times New Roman" w:hAnsi="Times New Roman" w:cs="Times New Roman"/>
              </w:rPr>
              <w:t>водоотведения</w:t>
            </w:r>
          </w:p>
        </w:tc>
      </w:tr>
      <w:tr w:rsidR="00A400A9" w:rsidRPr="003674DD" w:rsidTr="00846445">
        <w:tc>
          <w:tcPr>
            <w:tcW w:w="554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5224" w:type="dxa"/>
          </w:tcPr>
          <w:p w:rsidR="00A400A9" w:rsidRPr="003674DD" w:rsidRDefault="00A400A9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(кВт*ч/куб. м)</w:t>
            </w:r>
          </w:p>
        </w:tc>
        <w:tc>
          <w:tcPr>
            <w:tcW w:w="1276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276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241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</w:tc>
      </w:tr>
      <w:tr w:rsidR="00A400A9" w:rsidRPr="003674DD" w:rsidTr="00846445">
        <w:tc>
          <w:tcPr>
            <w:tcW w:w="554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24" w:type="dxa"/>
          </w:tcPr>
          <w:p w:rsidR="00A400A9" w:rsidRPr="003674DD" w:rsidRDefault="00A400A9" w:rsidP="00846445">
            <w:pPr>
              <w:tabs>
                <w:tab w:val="left" w:pos="806"/>
              </w:tabs>
              <w:rPr>
                <w:rFonts w:ascii="Times New Roman" w:hAnsi="Times New Roman" w:cs="Times New Roman"/>
              </w:rPr>
            </w:pPr>
            <w:r w:rsidRPr="003674DD"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(кВт*ч/куб. м)</w:t>
            </w:r>
          </w:p>
        </w:tc>
        <w:tc>
          <w:tcPr>
            <w:tcW w:w="1276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76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241" w:type="dxa"/>
          </w:tcPr>
          <w:p w:rsidR="00A400A9" w:rsidRPr="003674DD" w:rsidRDefault="00A400A9" w:rsidP="0084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</w:tbl>
    <w:p w:rsidR="003C7EC4" w:rsidRDefault="003C7EC4" w:rsidP="003C7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C7EC4" w:rsidRPr="006C0E1B" w:rsidRDefault="003C7EC4" w:rsidP="003C7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E1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C0E1B">
        <w:rPr>
          <w:rFonts w:ascii="Times New Roman" w:hAnsi="Times New Roman" w:cs="Times New Roman"/>
          <w:sz w:val="28"/>
          <w:szCs w:val="28"/>
        </w:rPr>
        <w:t xml:space="preserve"> января 2015 года.</w:t>
      </w:r>
    </w:p>
    <w:p w:rsidR="003C7EC4" w:rsidRDefault="003C7EC4" w:rsidP="003C7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7EC4" w:rsidRDefault="003C7EC4" w:rsidP="003C7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EC4" w:rsidRDefault="003C7EC4" w:rsidP="003C7EC4">
      <w:pPr>
        <w:jc w:val="both"/>
      </w:pPr>
      <w:proofErr w:type="gramStart"/>
      <w:r w:rsidRPr="006C0E1B">
        <w:rPr>
          <w:rFonts w:ascii="Times New Roman" w:hAnsi="Times New Roman" w:cs="Times New Roman"/>
          <w:sz w:val="28"/>
          <w:szCs w:val="28"/>
        </w:rPr>
        <w:t>Директор  департамента</w:t>
      </w:r>
      <w:proofErr w:type="gramEnd"/>
      <w:r w:rsidRPr="006C0E1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6C0E1B">
        <w:rPr>
          <w:rFonts w:ascii="Times New Roman" w:hAnsi="Times New Roman" w:cs="Times New Roman"/>
          <w:sz w:val="28"/>
          <w:szCs w:val="28"/>
        </w:rPr>
        <w:tab/>
      </w:r>
      <w:r w:rsidRPr="006C0E1B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0E1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C0E1B">
        <w:rPr>
          <w:rFonts w:ascii="Times New Roman" w:hAnsi="Times New Roman" w:cs="Times New Roman"/>
          <w:sz w:val="28"/>
          <w:szCs w:val="28"/>
        </w:rPr>
        <w:t>И.Ю.Солдатова</w:t>
      </w:r>
      <w:proofErr w:type="spellEnd"/>
    </w:p>
    <w:p w:rsidR="003C7EC4" w:rsidRDefault="003C7EC4" w:rsidP="003C7EC4"/>
    <w:p w:rsidR="001910DF" w:rsidRDefault="001910DF"/>
    <w:sectPr w:rsidR="001910DF" w:rsidSect="00406F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EC4"/>
    <w:rsid w:val="00070D67"/>
    <w:rsid w:val="001910DF"/>
    <w:rsid w:val="003C7EC4"/>
    <w:rsid w:val="00541498"/>
    <w:rsid w:val="006D5619"/>
    <w:rsid w:val="009B1CAF"/>
    <w:rsid w:val="00A400A9"/>
    <w:rsid w:val="00E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1D8D4BC-BE6C-4E09-B510-5135DA9F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E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3C7EC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3C7EC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5">
    <w:name w:val="Table Grid"/>
    <w:basedOn w:val="a1"/>
    <w:uiPriority w:val="59"/>
    <w:rsid w:val="003C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D1DE6C3054CA12E2C03A9D17BF7389D467485DFDE315E42CA9EACBF9J7PCH" TargetMode="External"/><Relationship Id="rId5" Type="http://schemas.openxmlformats.org/officeDocument/2006/relationships/hyperlink" Target="consultantplus://offline/ref=45D1DE6C3054CA12E2C03A9D17BF7389D4674F51F7EB15E42CA9EACBF9J7P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</Company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пользоватль</cp:lastModifiedBy>
  <cp:revision>4</cp:revision>
  <cp:lastPrinted>2015-03-13T13:06:00Z</cp:lastPrinted>
  <dcterms:created xsi:type="dcterms:W3CDTF">2015-03-12T15:13:00Z</dcterms:created>
  <dcterms:modified xsi:type="dcterms:W3CDTF">2015-03-13T13:06:00Z</dcterms:modified>
</cp:coreProperties>
</file>